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C116" w14:textId="77777777" w:rsidR="00F10848" w:rsidRDefault="00F10848" w:rsidP="005436D7">
      <w:pPr>
        <w:jc w:val="center"/>
        <w:rPr>
          <w:rFonts w:ascii="Sakkal Majalla" w:hAnsi="Sakkal Majalla" w:cs="Sakkal Majalla"/>
          <w:b/>
          <w:bCs/>
          <w:sz w:val="36"/>
          <w:szCs w:val="36"/>
          <w:rtl/>
          <w:lang w:bidi="ar-SY"/>
        </w:rPr>
      </w:pPr>
    </w:p>
    <w:p w14:paraId="4B41C7AB" w14:textId="77777777" w:rsidR="00F10848" w:rsidRDefault="00F10848" w:rsidP="005436D7">
      <w:pPr>
        <w:jc w:val="center"/>
        <w:rPr>
          <w:rFonts w:ascii="Sakkal Majalla" w:hAnsi="Sakkal Majalla" w:cs="Sakkal Majalla"/>
          <w:b/>
          <w:bCs/>
          <w:sz w:val="36"/>
          <w:szCs w:val="36"/>
          <w:rtl/>
          <w:lang w:bidi="ar-SY"/>
        </w:rPr>
      </w:pPr>
    </w:p>
    <w:p w14:paraId="052277F6" w14:textId="69210C61" w:rsidR="00EB3844" w:rsidRPr="005436D7" w:rsidRDefault="00EB3844" w:rsidP="005436D7">
      <w:pPr>
        <w:jc w:val="center"/>
        <w:rPr>
          <w:rFonts w:ascii="Sakkal Majalla" w:hAnsi="Sakkal Majalla" w:cs="Sakkal Majalla"/>
          <w:b/>
          <w:bCs/>
          <w:sz w:val="36"/>
          <w:szCs w:val="36"/>
          <w:lang w:val="ru-RU" w:bidi="ar-SY"/>
        </w:rPr>
      </w:pPr>
      <w:r w:rsidRPr="005436D7">
        <w:rPr>
          <w:rFonts w:ascii="Sakkal Majalla" w:hAnsi="Sakkal Majalla" w:cs="Sakkal Majalla"/>
          <w:b/>
          <w:bCs/>
          <w:sz w:val="36"/>
          <w:szCs w:val="36"/>
          <w:rtl/>
          <w:lang w:bidi="ar-SY"/>
        </w:rPr>
        <w:t>تصريح استخدام</w:t>
      </w:r>
    </w:p>
    <w:p w14:paraId="1660DCEE" w14:textId="77777777" w:rsidR="00EB3844" w:rsidRPr="005436D7" w:rsidRDefault="00EB3844" w:rsidP="005436D7">
      <w:pPr>
        <w:jc w:val="both"/>
        <w:rPr>
          <w:rFonts w:ascii="Sakkal Majalla" w:hAnsi="Sakkal Majalla" w:cs="Sakkal Majalla"/>
          <w:b/>
          <w:bCs/>
          <w:sz w:val="32"/>
          <w:szCs w:val="32"/>
          <w:rtl/>
          <w:lang w:bidi="ar-SY"/>
        </w:rPr>
      </w:pPr>
    </w:p>
    <w:p w14:paraId="1D0851A8" w14:textId="2258E70C" w:rsidR="00EB3844" w:rsidRPr="005436D7" w:rsidRDefault="00EB3844" w:rsidP="005436D7">
      <w:pPr>
        <w:jc w:val="both"/>
        <w:rPr>
          <w:rFonts w:ascii="Sakkal Majalla" w:hAnsi="Sakkal Majalla" w:cs="Sakkal Majalla"/>
          <w:sz w:val="32"/>
          <w:szCs w:val="32"/>
          <w:rtl/>
          <w:lang w:bidi="ar-SY"/>
        </w:rPr>
      </w:pPr>
      <w:r w:rsidRPr="005436D7">
        <w:rPr>
          <w:rFonts w:ascii="Sakkal Majalla" w:hAnsi="Sakkal Majalla" w:cs="Sakkal Majalla"/>
          <w:sz w:val="32"/>
          <w:szCs w:val="32"/>
          <w:rtl/>
          <w:lang w:bidi="ar-SY"/>
        </w:rPr>
        <w:t>نحن شركة……</w:t>
      </w:r>
      <w:r w:rsidRPr="005436D7">
        <w:rPr>
          <w:rFonts w:ascii="Sakkal Majalla" w:hAnsi="Sakkal Majalla" w:cs="Sakkal Majalla"/>
          <w:sz w:val="32"/>
          <w:szCs w:val="32"/>
          <w:lang w:bidi="ar-SY"/>
        </w:rPr>
        <w:t>…………</w:t>
      </w:r>
      <w:r w:rsidRPr="005436D7">
        <w:rPr>
          <w:rFonts w:ascii="Sakkal Majalla" w:hAnsi="Sakkal Majalla" w:cs="Sakkal Majalla"/>
          <w:sz w:val="32"/>
          <w:szCs w:val="32"/>
          <w:rtl/>
          <w:lang w:bidi="ar-SY"/>
        </w:rPr>
        <w:t xml:space="preserve"> المسجلة في أمانة السجل التجاري لمحافظة........</w:t>
      </w:r>
      <w:r w:rsidR="005436D7">
        <w:rPr>
          <w:rFonts w:ascii="Sakkal Majalla" w:hAnsi="Sakkal Majalla" w:cs="Sakkal Majalla" w:hint="cs"/>
          <w:sz w:val="32"/>
          <w:szCs w:val="32"/>
          <w:rtl/>
          <w:lang w:bidi="ar-SY"/>
        </w:rPr>
        <w:t xml:space="preserve"> </w:t>
      </w:r>
      <w:r w:rsidRPr="005436D7">
        <w:rPr>
          <w:rFonts w:ascii="Sakkal Majalla" w:hAnsi="Sakkal Majalla" w:cs="Sakkal Majalla"/>
          <w:sz w:val="32"/>
          <w:szCs w:val="32"/>
          <w:rtl/>
          <w:lang w:bidi="ar-SY"/>
        </w:rPr>
        <w:t xml:space="preserve">برقم /      /  تاريخ </w:t>
      </w:r>
      <w:r w:rsidR="005436D7">
        <w:rPr>
          <w:rFonts w:ascii="Sakkal Majalla" w:hAnsi="Sakkal Majalla" w:cs="Sakkal Majalla" w:hint="cs"/>
          <w:sz w:val="32"/>
          <w:szCs w:val="32"/>
          <w:rtl/>
          <w:lang w:bidi="ar-SY"/>
        </w:rPr>
        <w:t xml:space="preserve">     </w:t>
      </w:r>
      <w:r w:rsidRPr="005436D7">
        <w:rPr>
          <w:rFonts w:ascii="Sakkal Majalla" w:hAnsi="Sakkal Majalla" w:cs="Sakkal Majalla"/>
          <w:sz w:val="32"/>
          <w:szCs w:val="32"/>
          <w:rtl/>
          <w:lang w:bidi="ar-SY"/>
        </w:rPr>
        <w:t>/</w:t>
      </w:r>
      <w:r w:rsidR="005436D7">
        <w:rPr>
          <w:rFonts w:ascii="Sakkal Majalla" w:hAnsi="Sakkal Majalla" w:cs="Sakkal Majalla" w:hint="cs"/>
          <w:sz w:val="32"/>
          <w:szCs w:val="32"/>
          <w:rtl/>
          <w:lang w:bidi="ar-SY"/>
        </w:rPr>
        <w:t xml:space="preserve">   </w:t>
      </w:r>
      <w:r w:rsidRPr="005436D7">
        <w:rPr>
          <w:rFonts w:ascii="Sakkal Majalla" w:hAnsi="Sakkal Majalla" w:cs="Sakkal Majalla"/>
          <w:sz w:val="32"/>
          <w:szCs w:val="32"/>
          <w:rtl/>
          <w:lang w:bidi="ar-SY"/>
        </w:rPr>
        <w:t xml:space="preserve">  /</w:t>
      </w:r>
      <w:r w:rsidR="005436D7">
        <w:rPr>
          <w:rFonts w:ascii="Sakkal Majalla" w:hAnsi="Sakkal Majalla" w:cs="Sakkal Majalla" w:hint="cs"/>
          <w:sz w:val="32"/>
          <w:szCs w:val="32"/>
          <w:rtl/>
          <w:lang w:bidi="ar-SY"/>
        </w:rPr>
        <w:t xml:space="preserve"> __202</w:t>
      </w:r>
      <w:r w:rsidRPr="005436D7">
        <w:rPr>
          <w:rFonts w:ascii="Sakkal Majalla" w:hAnsi="Sakkal Majalla" w:cs="Sakkal Majalla"/>
          <w:sz w:val="32"/>
          <w:szCs w:val="32"/>
          <w:lang w:bidi="ar-SY"/>
        </w:rPr>
        <w:t xml:space="preserve"> </w:t>
      </w:r>
      <w:r w:rsidRPr="005436D7">
        <w:rPr>
          <w:rFonts w:ascii="Sakkal Majalla" w:hAnsi="Sakkal Majalla" w:cs="Sakkal Majalla"/>
          <w:sz w:val="32"/>
          <w:szCs w:val="32"/>
          <w:rtl/>
          <w:lang w:bidi="ar-SY"/>
        </w:rPr>
        <w:t>مركزها الرئيسي في ...........</w:t>
      </w:r>
      <w:r w:rsidR="005436D7">
        <w:rPr>
          <w:rFonts w:ascii="Sakkal Majalla" w:hAnsi="Sakkal Majalla" w:cs="Sakkal Majalla" w:hint="cs"/>
          <w:sz w:val="32"/>
          <w:szCs w:val="32"/>
          <w:rtl/>
          <w:lang w:bidi="ar-SY"/>
        </w:rPr>
        <w:t>.................</w:t>
      </w:r>
      <w:r w:rsidRPr="005436D7">
        <w:rPr>
          <w:rFonts w:ascii="Sakkal Majalla" w:hAnsi="Sakkal Majalla" w:cs="Sakkal Majalla"/>
          <w:sz w:val="32"/>
          <w:szCs w:val="32"/>
          <w:rtl/>
          <w:lang w:bidi="ar-SY"/>
        </w:rPr>
        <w:t>...........</w:t>
      </w:r>
      <w:r w:rsidR="005436D7">
        <w:rPr>
          <w:rFonts w:ascii="Sakkal Majalla" w:hAnsi="Sakkal Majalla" w:cs="Sakkal Majalla"/>
          <w:sz w:val="32"/>
          <w:szCs w:val="32"/>
          <w:rtl/>
          <w:lang w:bidi="ar-SY"/>
        </w:rPr>
        <w:br/>
      </w:r>
      <w:r w:rsidRPr="005436D7">
        <w:rPr>
          <w:rFonts w:ascii="Sakkal Majalla" w:hAnsi="Sakkal Majalla" w:cs="Sakkal Majalla"/>
          <w:sz w:val="32"/>
          <w:szCs w:val="32"/>
          <w:rtl/>
          <w:lang w:bidi="ar-SY"/>
        </w:rPr>
        <w:t>رقم هاتف</w:t>
      </w:r>
      <w:r w:rsidR="005436D7">
        <w:rPr>
          <w:rFonts w:ascii="Sakkal Majalla" w:hAnsi="Sakkal Majalla" w:cs="Sakkal Majalla" w:hint="cs"/>
          <w:sz w:val="32"/>
          <w:szCs w:val="32"/>
          <w:rtl/>
          <w:lang w:bidi="ar-SY"/>
        </w:rPr>
        <w:t>:</w:t>
      </w:r>
      <w:r w:rsidRPr="005436D7">
        <w:rPr>
          <w:rFonts w:ascii="Sakkal Majalla" w:hAnsi="Sakkal Majalla" w:cs="Sakkal Majalla"/>
          <w:sz w:val="32"/>
          <w:szCs w:val="32"/>
          <w:rtl/>
          <w:lang w:bidi="ar-SY"/>
        </w:rPr>
        <w:t xml:space="preserve"> .....</w:t>
      </w:r>
      <w:r w:rsidR="005436D7">
        <w:rPr>
          <w:rFonts w:ascii="Sakkal Majalla" w:hAnsi="Sakkal Majalla" w:cs="Sakkal Majalla" w:hint="cs"/>
          <w:sz w:val="32"/>
          <w:szCs w:val="32"/>
          <w:rtl/>
          <w:lang w:bidi="ar-SY"/>
        </w:rPr>
        <w:t>..............</w:t>
      </w:r>
      <w:r w:rsidRPr="005436D7">
        <w:rPr>
          <w:rFonts w:ascii="Sakkal Majalla" w:hAnsi="Sakkal Majalla" w:cs="Sakkal Majalla"/>
          <w:sz w:val="32"/>
          <w:szCs w:val="32"/>
          <w:rtl/>
          <w:lang w:bidi="ar-SY"/>
        </w:rPr>
        <w:t xml:space="preserve">....... </w:t>
      </w:r>
      <w:r w:rsidR="005436D7">
        <w:rPr>
          <w:rFonts w:ascii="Sakkal Majalla" w:hAnsi="Sakkal Majalla" w:cs="Sakkal Majalla"/>
          <w:sz w:val="32"/>
          <w:szCs w:val="32"/>
          <w:rtl/>
          <w:lang w:bidi="ar-SY"/>
        </w:rPr>
        <w:tab/>
      </w:r>
      <w:r w:rsidRPr="005436D7">
        <w:rPr>
          <w:rFonts w:ascii="Sakkal Majalla" w:hAnsi="Sakkal Majalla" w:cs="Sakkal Majalla"/>
          <w:sz w:val="32"/>
          <w:szCs w:val="32"/>
          <w:rtl/>
          <w:lang w:bidi="ar-SY"/>
        </w:rPr>
        <w:t>فاكس ....</w:t>
      </w:r>
      <w:r w:rsidR="005436D7">
        <w:rPr>
          <w:rFonts w:ascii="Sakkal Majalla" w:hAnsi="Sakkal Majalla" w:cs="Sakkal Majalla" w:hint="cs"/>
          <w:sz w:val="32"/>
          <w:szCs w:val="32"/>
          <w:rtl/>
          <w:lang w:bidi="ar-SY"/>
        </w:rPr>
        <w:t>...........</w:t>
      </w:r>
      <w:r w:rsidRPr="005436D7">
        <w:rPr>
          <w:rFonts w:ascii="Sakkal Majalla" w:hAnsi="Sakkal Majalla" w:cs="Sakkal Majalla"/>
          <w:sz w:val="32"/>
          <w:szCs w:val="32"/>
          <w:rtl/>
          <w:lang w:bidi="ar-SY"/>
        </w:rPr>
        <w:t xml:space="preserve">.......... </w:t>
      </w:r>
      <w:r w:rsidR="005436D7">
        <w:rPr>
          <w:rFonts w:ascii="Sakkal Majalla" w:hAnsi="Sakkal Majalla" w:cs="Sakkal Majalla"/>
          <w:sz w:val="32"/>
          <w:szCs w:val="32"/>
          <w:rtl/>
          <w:lang w:bidi="ar-SY"/>
        </w:rPr>
        <w:tab/>
      </w:r>
      <w:r w:rsidRPr="005436D7">
        <w:rPr>
          <w:rFonts w:ascii="Sakkal Majalla" w:hAnsi="Sakkal Majalla" w:cs="Sakkal Majalla"/>
          <w:sz w:val="32"/>
          <w:szCs w:val="32"/>
          <w:rtl/>
          <w:lang w:bidi="ar-SY"/>
        </w:rPr>
        <w:t>بريد إلكتروني ....</w:t>
      </w:r>
      <w:r w:rsidR="005436D7">
        <w:rPr>
          <w:rFonts w:ascii="Sakkal Majalla" w:hAnsi="Sakkal Majalla" w:cs="Sakkal Majalla" w:hint="cs"/>
          <w:sz w:val="32"/>
          <w:szCs w:val="32"/>
          <w:rtl/>
          <w:lang w:bidi="ar-SY"/>
        </w:rPr>
        <w:t>......................</w:t>
      </w:r>
      <w:r w:rsidRPr="005436D7">
        <w:rPr>
          <w:rFonts w:ascii="Sakkal Majalla" w:hAnsi="Sakkal Majalla" w:cs="Sakkal Majalla"/>
          <w:sz w:val="32"/>
          <w:szCs w:val="32"/>
          <w:rtl/>
          <w:lang w:bidi="ar-SY"/>
        </w:rPr>
        <w:t>.........................</w:t>
      </w:r>
    </w:p>
    <w:p w14:paraId="63316089" w14:textId="783EA293" w:rsidR="00EB3844" w:rsidRPr="005436D7" w:rsidRDefault="00EB3844" w:rsidP="005436D7">
      <w:pPr>
        <w:jc w:val="both"/>
        <w:rPr>
          <w:rFonts w:ascii="Sakkal Majalla" w:hAnsi="Sakkal Majalla" w:cs="Sakkal Majalla"/>
          <w:sz w:val="32"/>
          <w:szCs w:val="32"/>
          <w:rtl/>
          <w:lang w:bidi="ar-SY"/>
        </w:rPr>
      </w:pPr>
      <w:r w:rsidRPr="005436D7">
        <w:rPr>
          <w:rFonts w:ascii="Sakkal Majalla" w:hAnsi="Sakkal Majalla" w:cs="Sakkal Majalla"/>
          <w:sz w:val="32"/>
          <w:szCs w:val="32"/>
          <w:rtl/>
          <w:lang w:bidi="ar-SY"/>
        </w:rPr>
        <w:t>نصرح وعلى مسؤوليتنا بتركيب وتهيئة واستخدام الجدران النارية عدد.</w:t>
      </w:r>
      <w:r w:rsidR="005436D7">
        <w:rPr>
          <w:rFonts w:ascii="Sakkal Majalla" w:hAnsi="Sakkal Majalla" w:cs="Sakkal Majalla" w:hint="cs"/>
          <w:sz w:val="32"/>
          <w:szCs w:val="32"/>
          <w:rtl/>
          <w:lang w:bidi="ar-SY"/>
        </w:rPr>
        <w:t>............</w:t>
      </w:r>
      <w:r w:rsidRPr="005436D7">
        <w:rPr>
          <w:rFonts w:ascii="Sakkal Majalla" w:hAnsi="Sakkal Majalla" w:cs="Sakkal Majalla"/>
          <w:sz w:val="32"/>
          <w:szCs w:val="32"/>
          <w:rtl/>
          <w:lang w:bidi="ar-SY"/>
        </w:rPr>
        <w:t>... ماركة...</w:t>
      </w:r>
      <w:r w:rsidR="005436D7">
        <w:rPr>
          <w:rFonts w:ascii="Sakkal Majalla" w:hAnsi="Sakkal Majalla" w:cs="Sakkal Majalla" w:hint="cs"/>
          <w:sz w:val="32"/>
          <w:szCs w:val="32"/>
          <w:rtl/>
          <w:lang w:bidi="ar-SY"/>
        </w:rPr>
        <w:t>.............</w:t>
      </w:r>
      <w:r w:rsidRPr="005436D7">
        <w:rPr>
          <w:rFonts w:ascii="Sakkal Majalla" w:hAnsi="Sakkal Majalla" w:cs="Sakkal Majalla"/>
          <w:sz w:val="32"/>
          <w:szCs w:val="32"/>
          <w:rtl/>
          <w:lang w:bidi="ar-SY"/>
        </w:rPr>
        <w:t>..... طراز......</w:t>
      </w:r>
      <w:r w:rsidR="005436D7">
        <w:rPr>
          <w:rFonts w:ascii="Sakkal Majalla" w:hAnsi="Sakkal Majalla" w:cs="Sakkal Majalla" w:hint="cs"/>
          <w:sz w:val="32"/>
          <w:szCs w:val="32"/>
          <w:rtl/>
          <w:lang w:bidi="ar-SY"/>
        </w:rPr>
        <w:t>.........................</w:t>
      </w:r>
      <w:r w:rsidRPr="005436D7">
        <w:rPr>
          <w:rFonts w:ascii="Sakkal Majalla" w:hAnsi="Sakkal Majalla" w:cs="Sakkal Majalla"/>
          <w:sz w:val="32"/>
          <w:szCs w:val="32"/>
          <w:rtl/>
          <w:lang w:bidi="ar-SY"/>
        </w:rPr>
        <w:t>.... ذو الأرقام التسلسلية</w:t>
      </w:r>
      <w:r w:rsidR="005436D7">
        <w:rPr>
          <w:rFonts w:ascii="Sakkal Majalla" w:hAnsi="Sakkal Majalla" w:cs="Sakkal Majalla" w:hint="cs"/>
          <w:sz w:val="32"/>
          <w:szCs w:val="32"/>
          <w:rtl/>
          <w:lang w:bidi="ar-SY"/>
        </w:rPr>
        <w:t>:</w:t>
      </w:r>
      <w:r w:rsidR="005436D7">
        <w:rPr>
          <w:rFonts w:ascii="Sakkal Majalla" w:hAnsi="Sakkal Majalla" w:cs="Sakkal Majalla"/>
          <w:sz w:val="32"/>
          <w:szCs w:val="32"/>
          <w:rtl/>
          <w:lang w:bidi="ar-SY"/>
        </w:rPr>
        <w:br/>
      </w:r>
      <w:r w:rsidR="005436D7">
        <w:rPr>
          <w:rFonts w:ascii="Sakkal Majalla" w:hAnsi="Sakkal Majalla" w:cs="Sakkal Majalla" w:hint="cs"/>
          <w:sz w:val="32"/>
          <w:szCs w:val="32"/>
          <w:rtl/>
          <w:lang w:bidi="ar-SY"/>
        </w:rPr>
        <w:t>1- ............................</w:t>
      </w:r>
      <w:r w:rsidRPr="005436D7">
        <w:rPr>
          <w:rFonts w:ascii="Sakkal Majalla" w:hAnsi="Sakkal Majalla" w:cs="Sakkal Majalla"/>
          <w:sz w:val="32"/>
          <w:szCs w:val="32"/>
          <w:lang w:bidi="ar-SY"/>
        </w:rPr>
        <w:t>......</w:t>
      </w:r>
      <w:r w:rsidRPr="005436D7">
        <w:rPr>
          <w:rFonts w:ascii="Sakkal Majalla" w:hAnsi="Sakkal Majalla" w:cs="Sakkal Majalla"/>
          <w:sz w:val="32"/>
          <w:szCs w:val="32"/>
          <w:rtl/>
          <w:lang w:bidi="ar-SY"/>
        </w:rPr>
        <w:t>.............</w:t>
      </w:r>
      <w:r w:rsidR="005436D7">
        <w:rPr>
          <w:rFonts w:ascii="Sakkal Majalla" w:hAnsi="Sakkal Majalla" w:cs="Sakkal Majalla"/>
          <w:sz w:val="32"/>
          <w:szCs w:val="32"/>
          <w:rtl/>
          <w:lang w:bidi="ar-SY"/>
        </w:rPr>
        <w:tab/>
      </w:r>
      <w:r w:rsidR="005436D7">
        <w:rPr>
          <w:rFonts w:ascii="Sakkal Majalla" w:hAnsi="Sakkal Majalla" w:cs="Sakkal Majalla" w:hint="cs"/>
          <w:sz w:val="32"/>
          <w:szCs w:val="32"/>
          <w:rtl/>
          <w:lang w:bidi="ar-SY"/>
        </w:rPr>
        <w:t>2- ............................</w:t>
      </w:r>
      <w:r w:rsidR="005436D7" w:rsidRPr="005436D7">
        <w:rPr>
          <w:rFonts w:ascii="Sakkal Majalla" w:hAnsi="Sakkal Majalla" w:cs="Sakkal Majalla"/>
          <w:sz w:val="32"/>
          <w:szCs w:val="32"/>
          <w:lang w:bidi="ar-SY"/>
        </w:rPr>
        <w:t>......</w:t>
      </w:r>
      <w:r w:rsidR="005436D7" w:rsidRPr="005436D7">
        <w:rPr>
          <w:rFonts w:ascii="Sakkal Majalla" w:hAnsi="Sakkal Majalla" w:cs="Sakkal Majalla"/>
          <w:sz w:val="32"/>
          <w:szCs w:val="32"/>
          <w:rtl/>
          <w:lang w:bidi="ar-SY"/>
        </w:rPr>
        <w:t>.............</w:t>
      </w:r>
      <w:r w:rsidR="005436D7">
        <w:rPr>
          <w:rFonts w:ascii="Sakkal Majalla" w:hAnsi="Sakkal Majalla" w:cs="Sakkal Majalla"/>
          <w:sz w:val="32"/>
          <w:szCs w:val="32"/>
          <w:rtl/>
          <w:lang w:bidi="ar-SY"/>
        </w:rPr>
        <w:tab/>
      </w:r>
      <w:r w:rsidR="005436D7">
        <w:rPr>
          <w:rFonts w:ascii="Sakkal Majalla" w:hAnsi="Sakkal Majalla" w:cs="Sakkal Majalla" w:hint="cs"/>
          <w:sz w:val="32"/>
          <w:szCs w:val="32"/>
          <w:rtl/>
          <w:lang w:bidi="ar-SY"/>
        </w:rPr>
        <w:t>3- ............................</w:t>
      </w:r>
      <w:r w:rsidR="005436D7" w:rsidRPr="005436D7">
        <w:rPr>
          <w:rFonts w:ascii="Sakkal Majalla" w:hAnsi="Sakkal Majalla" w:cs="Sakkal Majalla"/>
          <w:sz w:val="32"/>
          <w:szCs w:val="32"/>
          <w:lang w:bidi="ar-SY"/>
        </w:rPr>
        <w:t>......</w:t>
      </w:r>
      <w:r w:rsidR="005436D7" w:rsidRPr="005436D7">
        <w:rPr>
          <w:rFonts w:ascii="Sakkal Majalla" w:hAnsi="Sakkal Majalla" w:cs="Sakkal Majalla"/>
          <w:sz w:val="32"/>
          <w:szCs w:val="32"/>
          <w:rtl/>
          <w:lang w:bidi="ar-SY"/>
        </w:rPr>
        <w:t>.............</w:t>
      </w:r>
    </w:p>
    <w:p w14:paraId="3C38C89E" w14:textId="64DDD86F" w:rsidR="005436D7" w:rsidRPr="005436D7" w:rsidRDefault="005436D7" w:rsidP="005436D7">
      <w:pPr>
        <w:jc w:val="both"/>
        <w:rPr>
          <w:rFonts w:ascii="Sakkal Majalla" w:hAnsi="Sakkal Majalla" w:cs="Sakkal Majalla"/>
          <w:sz w:val="32"/>
          <w:szCs w:val="32"/>
          <w:rtl/>
          <w:lang w:bidi="ar-SY"/>
        </w:rPr>
      </w:pPr>
      <w:r>
        <w:rPr>
          <w:rFonts w:ascii="Sakkal Majalla" w:hAnsi="Sakkal Majalla" w:cs="Sakkal Majalla" w:hint="cs"/>
          <w:sz w:val="32"/>
          <w:szCs w:val="32"/>
          <w:rtl/>
          <w:lang w:bidi="ar-SY"/>
        </w:rPr>
        <w:t>4- ............................</w:t>
      </w:r>
      <w:r w:rsidRPr="005436D7">
        <w:rPr>
          <w:rFonts w:ascii="Sakkal Majalla" w:hAnsi="Sakkal Majalla" w:cs="Sakkal Majalla"/>
          <w:sz w:val="32"/>
          <w:szCs w:val="32"/>
          <w:lang w:bidi="ar-SY"/>
        </w:rPr>
        <w:t>......</w:t>
      </w:r>
      <w:r w:rsidRPr="005436D7">
        <w:rPr>
          <w:rFonts w:ascii="Sakkal Majalla" w:hAnsi="Sakkal Majalla" w:cs="Sakkal Majalla"/>
          <w:sz w:val="32"/>
          <w:szCs w:val="32"/>
          <w:rtl/>
          <w:lang w:bidi="ar-SY"/>
        </w:rPr>
        <w:t>.............</w:t>
      </w:r>
      <w:r>
        <w:rPr>
          <w:rFonts w:ascii="Sakkal Majalla" w:hAnsi="Sakkal Majalla" w:cs="Sakkal Majalla"/>
          <w:sz w:val="32"/>
          <w:szCs w:val="32"/>
          <w:rtl/>
          <w:lang w:bidi="ar-SY"/>
        </w:rPr>
        <w:tab/>
      </w:r>
      <w:r>
        <w:rPr>
          <w:rFonts w:ascii="Sakkal Majalla" w:hAnsi="Sakkal Majalla" w:cs="Sakkal Majalla" w:hint="cs"/>
          <w:sz w:val="32"/>
          <w:szCs w:val="32"/>
          <w:rtl/>
          <w:lang w:bidi="ar-SY"/>
        </w:rPr>
        <w:t>5- ............................</w:t>
      </w:r>
      <w:r w:rsidRPr="005436D7">
        <w:rPr>
          <w:rFonts w:ascii="Sakkal Majalla" w:hAnsi="Sakkal Majalla" w:cs="Sakkal Majalla"/>
          <w:sz w:val="32"/>
          <w:szCs w:val="32"/>
          <w:lang w:bidi="ar-SY"/>
        </w:rPr>
        <w:t>......</w:t>
      </w:r>
      <w:r w:rsidRPr="005436D7">
        <w:rPr>
          <w:rFonts w:ascii="Sakkal Majalla" w:hAnsi="Sakkal Majalla" w:cs="Sakkal Majalla"/>
          <w:sz w:val="32"/>
          <w:szCs w:val="32"/>
          <w:rtl/>
          <w:lang w:bidi="ar-SY"/>
        </w:rPr>
        <w:t>.............</w:t>
      </w:r>
      <w:r>
        <w:rPr>
          <w:rFonts w:ascii="Sakkal Majalla" w:hAnsi="Sakkal Majalla" w:cs="Sakkal Majalla"/>
          <w:sz w:val="32"/>
          <w:szCs w:val="32"/>
          <w:rtl/>
          <w:lang w:bidi="ar-SY"/>
        </w:rPr>
        <w:tab/>
      </w:r>
      <w:r>
        <w:rPr>
          <w:rFonts w:ascii="Sakkal Majalla" w:hAnsi="Sakkal Majalla" w:cs="Sakkal Majalla" w:hint="cs"/>
          <w:sz w:val="32"/>
          <w:szCs w:val="32"/>
          <w:rtl/>
          <w:lang w:bidi="ar-SY"/>
        </w:rPr>
        <w:t>6- ............................</w:t>
      </w:r>
      <w:r w:rsidRPr="005436D7">
        <w:rPr>
          <w:rFonts w:ascii="Sakkal Majalla" w:hAnsi="Sakkal Majalla" w:cs="Sakkal Majalla"/>
          <w:sz w:val="32"/>
          <w:szCs w:val="32"/>
          <w:lang w:bidi="ar-SY"/>
        </w:rPr>
        <w:t>......</w:t>
      </w:r>
      <w:r w:rsidRPr="005436D7">
        <w:rPr>
          <w:rFonts w:ascii="Sakkal Majalla" w:hAnsi="Sakkal Majalla" w:cs="Sakkal Majalla"/>
          <w:sz w:val="32"/>
          <w:szCs w:val="32"/>
          <w:rtl/>
          <w:lang w:bidi="ar-SY"/>
        </w:rPr>
        <w:t>.............</w:t>
      </w:r>
    </w:p>
    <w:p w14:paraId="659E722C" w14:textId="7CEDFBA0" w:rsidR="00EB3844" w:rsidRPr="005436D7" w:rsidRDefault="00EB3844" w:rsidP="005436D7">
      <w:pPr>
        <w:jc w:val="both"/>
        <w:rPr>
          <w:rFonts w:ascii="Sakkal Majalla" w:hAnsi="Sakkal Majalla" w:cs="Sakkal Majalla"/>
          <w:sz w:val="32"/>
          <w:szCs w:val="32"/>
          <w:rtl/>
          <w:lang w:bidi="ar-SY"/>
        </w:rPr>
      </w:pPr>
      <w:r w:rsidRPr="005436D7">
        <w:rPr>
          <w:rFonts w:ascii="Sakkal Majalla" w:hAnsi="Sakkal Majalla" w:cs="Sakkal Majalla"/>
          <w:sz w:val="32"/>
          <w:szCs w:val="32"/>
          <w:rtl/>
          <w:lang w:bidi="ar-SY"/>
        </w:rPr>
        <w:t>الغاية من استخدامها...................................................................................</w:t>
      </w:r>
      <w:r w:rsidR="005436D7">
        <w:rPr>
          <w:rFonts w:ascii="Sakkal Majalla" w:hAnsi="Sakkal Majalla" w:cs="Sakkal Majalla" w:hint="cs"/>
          <w:sz w:val="32"/>
          <w:szCs w:val="32"/>
          <w:rtl/>
          <w:lang w:bidi="ar-SY"/>
        </w:rPr>
        <w:t>..........................................................</w:t>
      </w:r>
    </w:p>
    <w:p w14:paraId="269C736E" w14:textId="7A73B4C7" w:rsidR="00EB3844" w:rsidRPr="005436D7" w:rsidRDefault="00EB3844" w:rsidP="005436D7">
      <w:pPr>
        <w:jc w:val="both"/>
        <w:rPr>
          <w:rFonts w:ascii="Sakkal Majalla" w:hAnsi="Sakkal Majalla" w:cs="Sakkal Majalla"/>
          <w:sz w:val="32"/>
          <w:szCs w:val="32"/>
          <w:rtl/>
          <w:lang w:bidi="ar-SY"/>
        </w:rPr>
      </w:pPr>
      <w:r w:rsidRPr="005436D7">
        <w:rPr>
          <w:rFonts w:ascii="Sakkal Majalla" w:hAnsi="Sakkal Majalla" w:cs="Sakkal Majalla"/>
          <w:sz w:val="32"/>
          <w:szCs w:val="32"/>
          <w:rtl/>
          <w:lang w:bidi="ar-SY"/>
        </w:rPr>
        <w:t xml:space="preserve">المسلّمة لنا وفقاً للضوابط والالتزامات التالية:                  </w:t>
      </w:r>
    </w:p>
    <w:p w14:paraId="5B04FA7B" w14:textId="77777777" w:rsidR="00EB3844" w:rsidRPr="005436D7" w:rsidRDefault="00EB3844" w:rsidP="005436D7">
      <w:pPr>
        <w:numPr>
          <w:ilvl w:val="0"/>
          <w:numId w:val="1"/>
        </w:numPr>
        <w:jc w:val="both"/>
        <w:rPr>
          <w:rFonts w:ascii="Sakkal Majalla" w:hAnsi="Sakkal Majalla" w:cs="Sakkal Majalla"/>
          <w:sz w:val="32"/>
          <w:szCs w:val="32"/>
          <w:rtl/>
          <w:lang w:bidi="ar-SY"/>
        </w:rPr>
      </w:pPr>
      <w:r w:rsidRPr="005436D7">
        <w:rPr>
          <w:rFonts w:ascii="Sakkal Majalla" w:hAnsi="Sakkal Majalla" w:cs="Sakkal Majalla"/>
          <w:sz w:val="32"/>
          <w:szCs w:val="32"/>
          <w:rtl/>
          <w:lang w:bidi="ar-SY"/>
        </w:rPr>
        <w:t>تركيب الجدران النارية ضمن شبكات الشركة وفي المكان المحدد فقط، وعدم استخدامها في أي مكان آخر وعدم التصرف بها أو بيعها الا بعد موافقة مسبقة من الهيئة الوطنية لخدمات الشبكة.</w:t>
      </w:r>
    </w:p>
    <w:p w14:paraId="690A3160" w14:textId="77777777" w:rsidR="00EB3844" w:rsidRPr="005436D7" w:rsidRDefault="00EB3844" w:rsidP="005436D7">
      <w:pPr>
        <w:numPr>
          <w:ilvl w:val="0"/>
          <w:numId w:val="1"/>
        </w:numPr>
        <w:jc w:val="both"/>
        <w:rPr>
          <w:rFonts w:ascii="Sakkal Majalla" w:hAnsi="Sakkal Majalla" w:cs="Sakkal Majalla"/>
          <w:sz w:val="32"/>
          <w:szCs w:val="32"/>
          <w:lang w:val="ru-RU" w:bidi="ar-SY"/>
        </w:rPr>
      </w:pPr>
      <w:r w:rsidRPr="005436D7">
        <w:rPr>
          <w:rFonts w:ascii="Sakkal Majalla" w:hAnsi="Sakkal Majalla" w:cs="Sakkal Majalla"/>
          <w:sz w:val="32"/>
          <w:szCs w:val="32"/>
          <w:rtl/>
          <w:lang w:bidi="ar-SY"/>
        </w:rPr>
        <w:t>عدم تفعيل رخص برمجية لم نصرح عنها سابقاً إلا بعد موافقة الهيئة الوطنية لخدمات الشبكة.</w:t>
      </w:r>
    </w:p>
    <w:p w14:paraId="471510E8" w14:textId="77777777" w:rsidR="00EB3844" w:rsidRPr="005436D7" w:rsidRDefault="00EB3844" w:rsidP="005436D7">
      <w:pPr>
        <w:numPr>
          <w:ilvl w:val="0"/>
          <w:numId w:val="1"/>
        </w:numPr>
        <w:jc w:val="both"/>
        <w:rPr>
          <w:rFonts w:ascii="Sakkal Majalla" w:hAnsi="Sakkal Majalla" w:cs="Sakkal Majalla"/>
          <w:sz w:val="32"/>
          <w:szCs w:val="32"/>
          <w:lang w:val="ru-RU" w:bidi="ar-SY"/>
        </w:rPr>
      </w:pPr>
      <w:r w:rsidRPr="005436D7">
        <w:rPr>
          <w:rFonts w:ascii="Sakkal Majalla" w:hAnsi="Sakkal Majalla" w:cs="Sakkal Majalla"/>
          <w:sz w:val="32"/>
          <w:szCs w:val="32"/>
          <w:rtl/>
          <w:lang w:bidi="ar-SY"/>
        </w:rPr>
        <w:t>تعيين مسؤول فني لإدارة الجدران النارية من ذوي الخبرة في مجال أمن المعلومات، ويعتبر مع مسؤول أمن المعلومات في الشركة (أو مع الإدارة العليا للشركة في حال عدم وجود مسؤول أمن المعلومات) مسؤولاً عن تطبيق الضوابط الواردة في هذه اللائحة وعن المحافظة على سرية وحماية كافة البيانات التي تسجلها الجدارن النارية.</w:t>
      </w:r>
    </w:p>
    <w:p w14:paraId="0E3676BE" w14:textId="77777777" w:rsidR="00EB3844" w:rsidRPr="005436D7" w:rsidRDefault="00EB3844" w:rsidP="005436D7">
      <w:pPr>
        <w:numPr>
          <w:ilvl w:val="0"/>
          <w:numId w:val="1"/>
        </w:numPr>
        <w:jc w:val="both"/>
        <w:rPr>
          <w:rFonts w:ascii="Sakkal Majalla" w:hAnsi="Sakkal Majalla" w:cs="Sakkal Majalla"/>
          <w:sz w:val="32"/>
          <w:szCs w:val="32"/>
          <w:lang w:val="ru-RU" w:bidi="ar-SY"/>
        </w:rPr>
      </w:pPr>
      <w:r w:rsidRPr="005436D7">
        <w:rPr>
          <w:rFonts w:ascii="Sakkal Majalla" w:hAnsi="Sakkal Majalla" w:cs="Sakkal Majalla"/>
          <w:sz w:val="32"/>
          <w:szCs w:val="32"/>
          <w:rtl/>
          <w:lang w:bidi="ar-SY"/>
        </w:rPr>
        <w:lastRenderedPageBreak/>
        <w:t>حفظ البيانات التي تجمعها الجداران النارية عن نشاطات المستخدمين لدى الشركة وتستخدم بموافقة الإدارة العليا في الشركة وبإشراف مسؤول أمن المعلومات أو (المسؤول الفني في حال عدم وجود مسؤول أمن المعلومات) وفقاً للقوانين والأنظمة النافذة في الجمهورية العربية السورية وبشكل خاص قانون التواصل على الشبكة ومكافحة الجريمة المعلوماتية وأية قوانين تصدر لاحقا بما يخص خصوصية وحماية البيانات.</w:t>
      </w:r>
    </w:p>
    <w:p w14:paraId="5A75FE0F" w14:textId="77777777" w:rsidR="00EB3844" w:rsidRPr="005436D7" w:rsidRDefault="00EB3844" w:rsidP="005436D7">
      <w:pPr>
        <w:numPr>
          <w:ilvl w:val="0"/>
          <w:numId w:val="1"/>
        </w:numPr>
        <w:jc w:val="both"/>
        <w:rPr>
          <w:rFonts w:ascii="Sakkal Majalla" w:hAnsi="Sakkal Majalla" w:cs="Sakkal Majalla"/>
          <w:sz w:val="32"/>
          <w:szCs w:val="32"/>
          <w:lang w:val="ru-RU" w:bidi="ar-SY"/>
        </w:rPr>
      </w:pPr>
      <w:r w:rsidRPr="005436D7">
        <w:rPr>
          <w:rFonts w:ascii="Sakkal Majalla" w:hAnsi="Sakkal Majalla" w:cs="Sakkal Majalla"/>
          <w:sz w:val="32"/>
          <w:szCs w:val="32"/>
          <w:rtl/>
          <w:lang w:bidi="ar-SY"/>
        </w:rPr>
        <w:t>الالتزام يتشفير بيانات نشاطات المستخدمين عند تصديرها أو حفظها إلى أجهزة تخزين خارجية مع المحافظة على نفس شروط الحماية والسرية والاستخدام.</w:t>
      </w:r>
    </w:p>
    <w:p w14:paraId="7BA077A3" w14:textId="77777777" w:rsidR="00EB3844" w:rsidRPr="005436D7" w:rsidRDefault="00EB3844" w:rsidP="005436D7">
      <w:pPr>
        <w:numPr>
          <w:ilvl w:val="0"/>
          <w:numId w:val="1"/>
        </w:numPr>
        <w:jc w:val="both"/>
        <w:rPr>
          <w:rFonts w:ascii="Sakkal Majalla" w:hAnsi="Sakkal Majalla" w:cs="Sakkal Majalla"/>
          <w:sz w:val="32"/>
          <w:szCs w:val="32"/>
          <w:lang w:val="ru-RU" w:bidi="ar-SY"/>
        </w:rPr>
      </w:pPr>
      <w:r w:rsidRPr="005436D7">
        <w:rPr>
          <w:rFonts w:ascii="Sakkal Majalla" w:hAnsi="Sakkal Majalla" w:cs="Sakkal Majalla"/>
          <w:sz w:val="32"/>
          <w:szCs w:val="32"/>
          <w:rtl/>
          <w:lang w:bidi="ar-SY"/>
        </w:rPr>
        <w:t>إشعار الموظفين في الشركة خطياً لإعلامهم بكافة الخدمات الالكترونية التي يتم جمع أو تحليل أو حفظ بياناتها في الجدران النارية وترتبط مباشرة بالموظف مثل البريد الالكتروني، المحادثات، نقل الملفات، الولوج إلى المواقع الالكترونية وغيرها.</w:t>
      </w:r>
    </w:p>
    <w:p w14:paraId="561AA186" w14:textId="77777777" w:rsidR="00EB3844" w:rsidRPr="005436D7" w:rsidRDefault="00EB3844" w:rsidP="005436D7">
      <w:pPr>
        <w:numPr>
          <w:ilvl w:val="0"/>
          <w:numId w:val="1"/>
        </w:numPr>
        <w:jc w:val="both"/>
        <w:rPr>
          <w:rFonts w:ascii="Sakkal Majalla" w:hAnsi="Sakkal Majalla" w:cs="Sakkal Majalla"/>
          <w:sz w:val="32"/>
          <w:szCs w:val="32"/>
          <w:lang w:val="ru-RU" w:bidi="ar-SY"/>
        </w:rPr>
      </w:pPr>
      <w:r w:rsidRPr="005436D7">
        <w:rPr>
          <w:rFonts w:ascii="Sakkal Majalla" w:hAnsi="Sakkal Majalla" w:cs="Sakkal Majalla"/>
          <w:sz w:val="32"/>
          <w:szCs w:val="32"/>
          <w:rtl/>
          <w:lang w:bidi="ar-SY"/>
        </w:rPr>
        <w:t>تحمّل المسؤولية الكاملة عن أية أضرار أمنية ناجمة عن عدم ترقية برمجيات الجدران النارية في الوقت المناسب أو الناجمة عن استخدامها بعد توقف الدعم الفني من المصّنع أو الناتجة عن تشغيل برمجيات أخرى مع البرمجيات الأساسية للجدارن النارية.</w:t>
      </w:r>
    </w:p>
    <w:p w14:paraId="56B36E84" w14:textId="77777777" w:rsidR="00EB3844" w:rsidRPr="005436D7" w:rsidRDefault="00EB3844" w:rsidP="005436D7">
      <w:pPr>
        <w:numPr>
          <w:ilvl w:val="0"/>
          <w:numId w:val="1"/>
        </w:numPr>
        <w:jc w:val="both"/>
        <w:rPr>
          <w:rFonts w:ascii="Sakkal Majalla" w:hAnsi="Sakkal Majalla" w:cs="Sakkal Majalla"/>
          <w:sz w:val="32"/>
          <w:szCs w:val="32"/>
          <w:lang w:val="ru-RU" w:bidi="ar-SY"/>
        </w:rPr>
      </w:pPr>
      <w:r w:rsidRPr="005436D7">
        <w:rPr>
          <w:rFonts w:ascii="Sakkal Majalla" w:hAnsi="Sakkal Majalla" w:cs="Sakkal Majalla"/>
          <w:sz w:val="32"/>
          <w:szCs w:val="32"/>
          <w:rtl/>
          <w:lang w:bidi="ar-SY"/>
        </w:rPr>
        <w:t xml:space="preserve"> إطلاع الهيئة عند الطلب على التهديدات الأمنية وآلية المعالجة وتقديم البيانات الفنية وسجلات الأحداث التي تسجلها الجداران النارية.</w:t>
      </w:r>
    </w:p>
    <w:p w14:paraId="3CA399D1" w14:textId="77777777" w:rsidR="00EB3844" w:rsidRPr="005436D7" w:rsidRDefault="00EB3844" w:rsidP="005436D7">
      <w:pPr>
        <w:numPr>
          <w:ilvl w:val="0"/>
          <w:numId w:val="1"/>
        </w:numPr>
        <w:jc w:val="both"/>
        <w:rPr>
          <w:rFonts w:ascii="Sakkal Majalla" w:hAnsi="Sakkal Majalla" w:cs="Sakkal Majalla"/>
          <w:sz w:val="32"/>
          <w:szCs w:val="32"/>
          <w:lang w:val="ru-RU" w:bidi="ar-SY"/>
        </w:rPr>
      </w:pPr>
      <w:r w:rsidRPr="005436D7">
        <w:rPr>
          <w:rFonts w:ascii="Sakkal Majalla" w:hAnsi="Sakkal Majalla" w:cs="Sakkal Majalla"/>
          <w:sz w:val="32"/>
          <w:szCs w:val="32"/>
          <w:rtl/>
          <w:lang w:bidi="ar-SY"/>
        </w:rPr>
        <w:t>الربط مع المركز الوطني للاستجابة للطوارئ المعلوماتية، في حال طلبت الهيئة ذلك، لنقل بيانات الأحداث الأمنية.</w:t>
      </w:r>
    </w:p>
    <w:tbl>
      <w:tblPr>
        <w:tblStyle w:val="TableGrid"/>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4330"/>
      </w:tblGrid>
      <w:tr w:rsidR="00EB3844" w:rsidRPr="005436D7" w14:paraId="225A82FC" w14:textId="77777777" w:rsidTr="00055AAC">
        <w:tc>
          <w:tcPr>
            <w:tcW w:w="4981" w:type="dxa"/>
          </w:tcPr>
          <w:p w14:paraId="6B50B4EC" w14:textId="182C8154" w:rsidR="00EB3844" w:rsidRPr="005436D7" w:rsidRDefault="00EB3844" w:rsidP="005436D7">
            <w:pPr>
              <w:spacing w:after="160" w:line="259" w:lineRule="auto"/>
              <w:jc w:val="both"/>
              <w:rPr>
                <w:rFonts w:ascii="Sakkal Majalla" w:hAnsi="Sakkal Majalla" w:cs="Sakkal Majalla"/>
                <w:sz w:val="32"/>
                <w:szCs w:val="32"/>
                <w:lang w:val="ru-RU" w:bidi="ar-SY"/>
              </w:rPr>
            </w:pPr>
            <w:r w:rsidRPr="005436D7">
              <w:rPr>
                <w:rFonts w:ascii="Sakkal Majalla" w:hAnsi="Sakkal Majalla" w:cs="Sakkal Majalla"/>
                <w:sz w:val="32"/>
                <w:szCs w:val="32"/>
                <w:rtl/>
                <w:lang w:bidi="ar-SY"/>
              </w:rPr>
              <w:t xml:space="preserve">حرر بتاريخ: </w:t>
            </w:r>
            <w:r w:rsidR="005436D7">
              <w:rPr>
                <w:rFonts w:ascii="Sakkal Majalla" w:hAnsi="Sakkal Majalla" w:cs="Sakkal Majalla" w:hint="cs"/>
                <w:sz w:val="32"/>
                <w:szCs w:val="32"/>
                <w:rtl/>
                <w:lang w:bidi="ar-SY"/>
              </w:rPr>
              <w:t xml:space="preserve">      </w:t>
            </w:r>
            <w:r w:rsidRPr="005436D7">
              <w:rPr>
                <w:rFonts w:ascii="Sakkal Majalla" w:hAnsi="Sakkal Majalla" w:cs="Sakkal Majalla"/>
                <w:sz w:val="32"/>
                <w:szCs w:val="32"/>
                <w:rtl/>
                <w:lang w:bidi="ar-SY"/>
              </w:rPr>
              <w:t xml:space="preserve">/   </w:t>
            </w:r>
            <w:r w:rsidR="005436D7">
              <w:rPr>
                <w:rFonts w:ascii="Sakkal Majalla" w:hAnsi="Sakkal Majalla" w:cs="Sakkal Majalla" w:hint="cs"/>
                <w:sz w:val="32"/>
                <w:szCs w:val="32"/>
                <w:rtl/>
                <w:lang w:bidi="ar-SY"/>
              </w:rPr>
              <w:t xml:space="preserve">  </w:t>
            </w:r>
            <w:r w:rsidRPr="005436D7">
              <w:rPr>
                <w:rFonts w:ascii="Sakkal Majalla" w:hAnsi="Sakkal Majalla" w:cs="Sakkal Majalla"/>
                <w:sz w:val="32"/>
                <w:szCs w:val="32"/>
                <w:rtl/>
                <w:lang w:bidi="ar-SY"/>
              </w:rPr>
              <w:t xml:space="preserve"> /    </w:t>
            </w:r>
          </w:p>
          <w:p w14:paraId="1239C550" w14:textId="77777777" w:rsidR="00EB3844" w:rsidRPr="005436D7" w:rsidRDefault="00EB3844" w:rsidP="005436D7">
            <w:pPr>
              <w:spacing w:after="160" w:line="259" w:lineRule="auto"/>
              <w:jc w:val="both"/>
              <w:rPr>
                <w:rFonts w:ascii="Sakkal Majalla" w:hAnsi="Sakkal Majalla" w:cs="Sakkal Majalla"/>
                <w:sz w:val="32"/>
                <w:szCs w:val="32"/>
                <w:rtl/>
                <w:lang w:bidi="ar-SY"/>
              </w:rPr>
            </w:pPr>
          </w:p>
          <w:p w14:paraId="4D53400A" w14:textId="77777777" w:rsidR="00EB3844" w:rsidRPr="005436D7" w:rsidRDefault="00EB3844" w:rsidP="005436D7">
            <w:pPr>
              <w:spacing w:after="160" w:line="259" w:lineRule="auto"/>
              <w:jc w:val="both"/>
              <w:rPr>
                <w:rFonts w:ascii="Sakkal Majalla" w:hAnsi="Sakkal Majalla" w:cs="Sakkal Majalla"/>
                <w:sz w:val="32"/>
                <w:szCs w:val="32"/>
                <w:rtl/>
                <w:lang w:bidi="ar-SY"/>
              </w:rPr>
            </w:pPr>
          </w:p>
        </w:tc>
        <w:tc>
          <w:tcPr>
            <w:tcW w:w="4981" w:type="dxa"/>
          </w:tcPr>
          <w:p w14:paraId="0DCC9F65" w14:textId="77777777" w:rsidR="00EB3844" w:rsidRPr="005436D7" w:rsidRDefault="00EB3844" w:rsidP="005436D7">
            <w:pPr>
              <w:spacing w:after="160" w:line="259" w:lineRule="auto"/>
              <w:jc w:val="both"/>
              <w:rPr>
                <w:rFonts w:ascii="Sakkal Majalla" w:hAnsi="Sakkal Majalla" w:cs="Sakkal Majalla"/>
                <w:b/>
                <w:bCs/>
                <w:sz w:val="32"/>
                <w:szCs w:val="32"/>
                <w:rtl/>
                <w:lang w:bidi="ar-SY"/>
              </w:rPr>
            </w:pPr>
          </w:p>
          <w:p w14:paraId="1EC90F3E" w14:textId="77777777" w:rsidR="00EB3844" w:rsidRPr="005436D7" w:rsidRDefault="00EB3844" w:rsidP="005436D7">
            <w:pPr>
              <w:spacing w:after="160" w:line="259" w:lineRule="auto"/>
              <w:jc w:val="both"/>
              <w:rPr>
                <w:rFonts w:ascii="Sakkal Majalla" w:hAnsi="Sakkal Majalla" w:cs="Sakkal Majalla"/>
                <w:b/>
                <w:bCs/>
                <w:sz w:val="32"/>
                <w:szCs w:val="32"/>
                <w:rtl/>
                <w:lang w:bidi="ar-SY"/>
              </w:rPr>
            </w:pPr>
            <w:r w:rsidRPr="005436D7">
              <w:rPr>
                <w:rFonts w:ascii="Sakkal Majalla" w:hAnsi="Sakkal Majalla" w:cs="Sakkal Majalla"/>
                <w:b/>
                <w:bCs/>
                <w:sz w:val="32"/>
                <w:szCs w:val="32"/>
                <w:rtl/>
                <w:lang w:bidi="ar-SY"/>
              </w:rPr>
              <w:t>خاتم وتوقيع مدير الشركة</w:t>
            </w:r>
          </w:p>
        </w:tc>
      </w:tr>
    </w:tbl>
    <w:p w14:paraId="7F75A23B" w14:textId="77777777" w:rsidR="004D73BA" w:rsidRPr="005436D7" w:rsidRDefault="004D73BA" w:rsidP="005436D7">
      <w:pPr>
        <w:jc w:val="both"/>
        <w:rPr>
          <w:rFonts w:ascii="Sakkal Majalla" w:hAnsi="Sakkal Majalla" w:cs="Sakkal Majalla"/>
          <w:lang w:bidi="ar-SY"/>
        </w:rPr>
      </w:pPr>
    </w:p>
    <w:sectPr w:rsidR="004D73BA" w:rsidRPr="005436D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D8E38" w14:textId="77777777" w:rsidR="00DB38C5" w:rsidRDefault="00DB38C5" w:rsidP="003E0D0A">
      <w:pPr>
        <w:spacing w:after="0" w:line="240" w:lineRule="auto"/>
      </w:pPr>
      <w:r>
        <w:separator/>
      </w:r>
    </w:p>
  </w:endnote>
  <w:endnote w:type="continuationSeparator" w:id="0">
    <w:p w14:paraId="4C8456EB" w14:textId="77777777" w:rsidR="00DB38C5" w:rsidRDefault="00DB38C5" w:rsidP="003E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32036" w14:textId="77777777" w:rsidR="003E0D0A" w:rsidRPr="00FD3459" w:rsidRDefault="003E0D0A" w:rsidP="003E0D0A">
    <w:pPr>
      <w:pStyle w:val="ListParagraph"/>
      <w:spacing w:line="276" w:lineRule="auto"/>
      <w:ind w:left="-1414" w:right="-1710" w:hanging="284"/>
      <w:rPr>
        <w:rFonts w:ascii="Arial" w:hAnsi="Arial" w:cs="Arial"/>
        <w:b/>
        <w:bCs/>
        <w:color w:val="1F497D"/>
        <w:sz w:val="20"/>
        <w:szCs w:val="20"/>
        <w:u w:val="single"/>
        <w:rtl/>
        <w:lang w:bidi="ar-SY"/>
      </w:rPr>
    </w:pPr>
    <w:r w:rsidRPr="00445F00">
      <w:rPr>
        <w:noProof/>
      </w:rPr>
      <mc:AlternateContent>
        <mc:Choice Requires="wps">
          <w:drawing>
            <wp:anchor distT="45720" distB="45720" distL="114300" distR="114300" simplePos="0" relativeHeight="251662336" behindDoc="1" locked="0" layoutInCell="1" allowOverlap="1" wp14:anchorId="398E15C6" wp14:editId="1AE624F9">
              <wp:simplePos x="0" y="0"/>
              <wp:positionH relativeFrom="margin">
                <wp:posOffset>-543560</wp:posOffset>
              </wp:positionH>
              <wp:positionV relativeFrom="paragraph">
                <wp:posOffset>97155</wp:posOffset>
              </wp:positionV>
              <wp:extent cx="990600" cy="295910"/>
              <wp:effectExtent l="0" t="0" r="0" b="88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95910"/>
                      </a:xfrm>
                      <a:prstGeom prst="rect">
                        <a:avLst/>
                      </a:prstGeom>
                      <a:solidFill>
                        <a:srgbClr val="FFFFFF"/>
                      </a:solidFill>
                      <a:ln w="9525">
                        <a:noFill/>
                        <a:miter lim="800000"/>
                        <a:headEnd/>
                        <a:tailEnd/>
                      </a:ln>
                    </wps:spPr>
                    <wps:txbx>
                      <w:txbxContent>
                        <w:sdt>
                          <w:sdtPr>
                            <w:rPr>
                              <w:rFonts w:asciiTheme="majorHAnsi" w:hAnsiTheme="majorHAnsi" w:cs="Traditional Arabic"/>
                              <w:b/>
                              <w:bCs/>
                              <w:color w:val="0070C0"/>
                              <w:rtl/>
                            </w:rPr>
                            <w:id w:val="761644481"/>
                            <w:docPartObj>
                              <w:docPartGallery w:val="Page Numbers (Top of Page)"/>
                              <w:docPartUnique/>
                            </w:docPartObj>
                          </w:sdtPr>
                          <w:sdtContent>
                            <w:p w14:paraId="4116A8AB" w14:textId="25C4FB4F" w:rsidR="003E0D0A" w:rsidRPr="00445F00" w:rsidRDefault="003E0D0A" w:rsidP="003E0D0A">
                              <w:pPr>
                                <w:pStyle w:val="Header"/>
                                <w:jc w:val="center"/>
                                <w:rPr>
                                  <w:rFonts w:asciiTheme="majorHAnsi" w:hAnsiTheme="majorHAnsi" w:cs="Traditional Arabic"/>
                                  <w:b/>
                                  <w:bCs/>
                                  <w:color w:val="0070C0"/>
                                </w:rPr>
                              </w:pPr>
                              <w:r w:rsidRPr="00445F00">
                                <w:rPr>
                                  <w:rFonts w:asciiTheme="majorHAnsi" w:hAnsiTheme="majorHAnsi" w:cs="Traditional Arabic"/>
                                  <w:b/>
                                  <w:bCs/>
                                  <w:color w:val="0070C0"/>
                                  <w:rtl/>
                                </w:rPr>
                                <w:t>صفحة</w:t>
                              </w:r>
                              <w:r w:rsidRPr="00445F00">
                                <w:rPr>
                                  <w:rFonts w:asciiTheme="majorHAnsi" w:hAnsiTheme="majorHAnsi" w:cs="Traditional Arabic"/>
                                  <w:b/>
                                  <w:bCs/>
                                  <w:color w:val="0070C0"/>
                                </w:rPr>
                                <w:t xml:space="preserve"> </w:t>
                              </w:r>
                              <w:r w:rsidRPr="00445F00">
                                <w:rPr>
                                  <w:rFonts w:asciiTheme="majorHAnsi" w:hAnsiTheme="majorHAnsi" w:cs="Traditional Arabic"/>
                                  <w:b/>
                                  <w:bCs/>
                                  <w:color w:val="0070C0"/>
                                </w:rPr>
                                <w:fldChar w:fldCharType="begin"/>
                              </w:r>
                              <w:r w:rsidRPr="00445F00">
                                <w:rPr>
                                  <w:rFonts w:asciiTheme="majorHAnsi" w:hAnsiTheme="majorHAnsi" w:cs="Traditional Arabic"/>
                                  <w:b/>
                                  <w:bCs/>
                                  <w:color w:val="0070C0"/>
                                </w:rPr>
                                <w:instrText xml:space="preserve"> PAGE </w:instrText>
                              </w:r>
                              <w:r w:rsidRPr="00445F00">
                                <w:rPr>
                                  <w:rFonts w:asciiTheme="majorHAnsi" w:hAnsiTheme="majorHAnsi" w:cs="Traditional Arabic"/>
                                  <w:b/>
                                  <w:bCs/>
                                  <w:color w:val="0070C0"/>
                                </w:rPr>
                                <w:fldChar w:fldCharType="separate"/>
                              </w:r>
                              <w:r>
                                <w:rPr>
                                  <w:rFonts w:asciiTheme="majorHAnsi" w:hAnsiTheme="majorHAnsi" w:cs="Traditional Arabic"/>
                                  <w:b/>
                                  <w:bCs/>
                                  <w:noProof/>
                                  <w:color w:val="0070C0"/>
                                  <w:rtl/>
                                </w:rPr>
                                <w:t>1</w:t>
                              </w:r>
                              <w:r w:rsidRPr="00445F00">
                                <w:rPr>
                                  <w:rFonts w:asciiTheme="majorHAnsi" w:hAnsiTheme="majorHAnsi" w:cs="Traditional Arabic"/>
                                  <w:b/>
                                  <w:bCs/>
                                  <w:color w:val="0070C0"/>
                                </w:rPr>
                                <w:fldChar w:fldCharType="end"/>
                              </w:r>
                              <w:r w:rsidRPr="00445F00">
                                <w:rPr>
                                  <w:rFonts w:asciiTheme="majorHAnsi" w:hAnsiTheme="majorHAnsi" w:cs="Traditional Arabic"/>
                                  <w:b/>
                                  <w:bCs/>
                                  <w:color w:val="0070C0"/>
                                </w:rPr>
                                <w:t xml:space="preserve"> </w:t>
                              </w:r>
                              <w:r w:rsidRPr="00445F00">
                                <w:rPr>
                                  <w:rFonts w:asciiTheme="majorHAnsi" w:hAnsiTheme="majorHAnsi" w:cs="Traditional Arabic"/>
                                  <w:b/>
                                  <w:bCs/>
                                  <w:color w:val="0070C0"/>
                                  <w:rtl/>
                                </w:rPr>
                                <w:t>من</w:t>
                              </w:r>
                              <w:r w:rsidRPr="00445F00">
                                <w:rPr>
                                  <w:rFonts w:asciiTheme="majorHAnsi" w:hAnsiTheme="majorHAnsi" w:cs="Traditional Arabic" w:hint="cs"/>
                                  <w:b/>
                                  <w:bCs/>
                                  <w:color w:val="0070C0"/>
                                  <w:rtl/>
                                </w:rPr>
                                <w:t xml:space="preserve"> </w:t>
                              </w:r>
                              <w:r>
                                <w:rPr>
                                  <w:rFonts w:asciiTheme="majorHAnsi" w:hAnsiTheme="majorHAnsi" w:cs="Traditional Arabic"/>
                                  <w:b/>
                                  <w:bCs/>
                                  <w:color w:val="0070C0"/>
                                </w:rPr>
                                <w:fldChar w:fldCharType="begin"/>
                              </w:r>
                              <w:r>
                                <w:rPr>
                                  <w:rFonts w:asciiTheme="majorHAnsi" w:hAnsiTheme="majorHAnsi" w:cs="Traditional Arabic"/>
                                  <w:b/>
                                  <w:bCs/>
                                  <w:color w:val="0070C0"/>
                                </w:rPr>
                                <w:instrText xml:space="preserve"> SECTIONPAGES   \* MERGEFORMAT </w:instrText>
                              </w:r>
                              <w:r>
                                <w:rPr>
                                  <w:rFonts w:asciiTheme="majorHAnsi" w:hAnsiTheme="majorHAnsi" w:cs="Traditional Arabic"/>
                                  <w:b/>
                                  <w:bCs/>
                                  <w:color w:val="0070C0"/>
                                </w:rPr>
                                <w:fldChar w:fldCharType="separate"/>
                              </w:r>
                              <w:r w:rsidR="00F10848">
                                <w:rPr>
                                  <w:rFonts w:asciiTheme="majorHAnsi" w:hAnsiTheme="majorHAnsi" w:cs="Traditional Arabic"/>
                                  <w:b/>
                                  <w:bCs/>
                                  <w:noProof/>
                                  <w:color w:val="0070C0"/>
                                </w:rPr>
                                <w:t>2</w:t>
                              </w:r>
                              <w:r>
                                <w:rPr>
                                  <w:rFonts w:asciiTheme="majorHAnsi" w:hAnsiTheme="majorHAnsi" w:cs="Traditional Arabic"/>
                                  <w:b/>
                                  <w:bCs/>
                                  <w:color w:val="0070C0"/>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8E15C6" id="_x0000_t202" coordsize="21600,21600" o:spt="202" path="m,l,21600r21600,l21600,xe">
              <v:stroke joinstyle="miter"/>
              <v:path gradientshapeok="t" o:connecttype="rect"/>
            </v:shapetype>
            <v:shape id="Text Box 2" o:spid="_x0000_s1026" type="#_x0000_t202" style="position:absolute;left:0;text-align:left;margin-left:-42.8pt;margin-top:7.65pt;width:78pt;height:23.3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" stroked="f">
              <v:textbox>
                <w:txbxContent>
                  <w:sdt>
                    <w:sdtPr>
                      <w:rPr>
                        <w:rFonts w:asciiTheme="majorHAnsi" w:hAnsiTheme="majorHAnsi" w:cs="Traditional Arabic"/>
                        <w:b/>
                        <w:bCs/>
                        <w:color w:val="0070C0"/>
                        <w:rtl/>
                      </w:rPr>
                      <w:id w:val="761644481"/>
                      <w:docPartObj>
                        <w:docPartGallery w:val="Page Numbers (Top of Page)"/>
                        <w:docPartUnique/>
                      </w:docPartObj>
                    </w:sdtPr>
                    <w:sdtContent>
                      <w:p w14:paraId="4116A8AB" w14:textId="25C4FB4F" w:rsidR="003E0D0A" w:rsidRPr="00445F00" w:rsidRDefault="003E0D0A" w:rsidP="003E0D0A">
                        <w:pPr>
                          <w:pStyle w:val="Header"/>
                          <w:jc w:val="center"/>
                          <w:rPr>
                            <w:rFonts w:asciiTheme="majorHAnsi" w:hAnsiTheme="majorHAnsi" w:cs="Traditional Arabic"/>
                            <w:b/>
                            <w:bCs/>
                            <w:color w:val="0070C0"/>
                          </w:rPr>
                        </w:pPr>
                        <w:r w:rsidRPr="00445F00">
                          <w:rPr>
                            <w:rFonts w:asciiTheme="majorHAnsi" w:hAnsiTheme="majorHAnsi" w:cs="Traditional Arabic"/>
                            <w:b/>
                            <w:bCs/>
                            <w:color w:val="0070C0"/>
                            <w:rtl/>
                          </w:rPr>
                          <w:t>صفحة</w:t>
                        </w:r>
                        <w:r w:rsidRPr="00445F00">
                          <w:rPr>
                            <w:rFonts w:asciiTheme="majorHAnsi" w:hAnsiTheme="majorHAnsi" w:cs="Traditional Arabic"/>
                            <w:b/>
                            <w:bCs/>
                            <w:color w:val="0070C0"/>
                          </w:rPr>
                          <w:t xml:space="preserve"> </w:t>
                        </w:r>
                        <w:r w:rsidRPr="00445F00">
                          <w:rPr>
                            <w:rFonts w:asciiTheme="majorHAnsi" w:hAnsiTheme="majorHAnsi" w:cs="Traditional Arabic"/>
                            <w:b/>
                            <w:bCs/>
                            <w:color w:val="0070C0"/>
                          </w:rPr>
                          <w:fldChar w:fldCharType="begin"/>
                        </w:r>
                        <w:r w:rsidRPr="00445F00">
                          <w:rPr>
                            <w:rFonts w:asciiTheme="majorHAnsi" w:hAnsiTheme="majorHAnsi" w:cs="Traditional Arabic"/>
                            <w:b/>
                            <w:bCs/>
                            <w:color w:val="0070C0"/>
                          </w:rPr>
                          <w:instrText xml:space="preserve"> PAGE </w:instrText>
                        </w:r>
                        <w:r w:rsidRPr="00445F00">
                          <w:rPr>
                            <w:rFonts w:asciiTheme="majorHAnsi" w:hAnsiTheme="majorHAnsi" w:cs="Traditional Arabic"/>
                            <w:b/>
                            <w:bCs/>
                            <w:color w:val="0070C0"/>
                          </w:rPr>
                          <w:fldChar w:fldCharType="separate"/>
                        </w:r>
                        <w:r>
                          <w:rPr>
                            <w:rFonts w:asciiTheme="majorHAnsi" w:hAnsiTheme="majorHAnsi" w:cs="Traditional Arabic"/>
                            <w:b/>
                            <w:bCs/>
                            <w:noProof/>
                            <w:color w:val="0070C0"/>
                            <w:rtl/>
                          </w:rPr>
                          <w:t>1</w:t>
                        </w:r>
                        <w:r w:rsidRPr="00445F00">
                          <w:rPr>
                            <w:rFonts w:asciiTheme="majorHAnsi" w:hAnsiTheme="majorHAnsi" w:cs="Traditional Arabic"/>
                            <w:b/>
                            <w:bCs/>
                            <w:color w:val="0070C0"/>
                          </w:rPr>
                          <w:fldChar w:fldCharType="end"/>
                        </w:r>
                        <w:r w:rsidRPr="00445F00">
                          <w:rPr>
                            <w:rFonts w:asciiTheme="majorHAnsi" w:hAnsiTheme="majorHAnsi" w:cs="Traditional Arabic"/>
                            <w:b/>
                            <w:bCs/>
                            <w:color w:val="0070C0"/>
                          </w:rPr>
                          <w:t xml:space="preserve"> </w:t>
                        </w:r>
                        <w:r w:rsidRPr="00445F00">
                          <w:rPr>
                            <w:rFonts w:asciiTheme="majorHAnsi" w:hAnsiTheme="majorHAnsi" w:cs="Traditional Arabic"/>
                            <w:b/>
                            <w:bCs/>
                            <w:color w:val="0070C0"/>
                            <w:rtl/>
                          </w:rPr>
                          <w:t>من</w:t>
                        </w:r>
                        <w:r w:rsidRPr="00445F00">
                          <w:rPr>
                            <w:rFonts w:asciiTheme="majorHAnsi" w:hAnsiTheme="majorHAnsi" w:cs="Traditional Arabic" w:hint="cs"/>
                            <w:b/>
                            <w:bCs/>
                            <w:color w:val="0070C0"/>
                            <w:rtl/>
                          </w:rPr>
                          <w:t xml:space="preserve"> </w:t>
                        </w:r>
                        <w:r>
                          <w:rPr>
                            <w:rFonts w:asciiTheme="majorHAnsi" w:hAnsiTheme="majorHAnsi" w:cs="Traditional Arabic"/>
                            <w:b/>
                            <w:bCs/>
                            <w:color w:val="0070C0"/>
                          </w:rPr>
                          <w:fldChar w:fldCharType="begin"/>
                        </w:r>
                        <w:r>
                          <w:rPr>
                            <w:rFonts w:asciiTheme="majorHAnsi" w:hAnsiTheme="majorHAnsi" w:cs="Traditional Arabic"/>
                            <w:b/>
                            <w:bCs/>
                            <w:color w:val="0070C0"/>
                          </w:rPr>
                          <w:instrText xml:space="preserve"> SECTIONPAGES   \* MERGEFORMAT </w:instrText>
                        </w:r>
                        <w:r>
                          <w:rPr>
                            <w:rFonts w:asciiTheme="majorHAnsi" w:hAnsiTheme="majorHAnsi" w:cs="Traditional Arabic"/>
                            <w:b/>
                            <w:bCs/>
                            <w:color w:val="0070C0"/>
                          </w:rPr>
                          <w:fldChar w:fldCharType="separate"/>
                        </w:r>
                        <w:r w:rsidR="00F10848">
                          <w:rPr>
                            <w:rFonts w:asciiTheme="majorHAnsi" w:hAnsiTheme="majorHAnsi" w:cs="Traditional Arabic"/>
                            <w:b/>
                            <w:bCs/>
                            <w:noProof/>
                            <w:color w:val="0070C0"/>
                          </w:rPr>
                          <w:t>2</w:t>
                        </w:r>
                        <w:r>
                          <w:rPr>
                            <w:rFonts w:asciiTheme="majorHAnsi" w:hAnsiTheme="majorHAnsi" w:cs="Traditional Arabic"/>
                            <w:b/>
                            <w:bCs/>
                            <w:color w:val="0070C0"/>
                          </w:rPr>
                          <w:fldChar w:fldCharType="end"/>
                        </w:r>
                      </w:p>
                    </w:sdtContent>
                  </w:sdt>
                </w:txbxContent>
              </v:textbox>
              <w10:wrap anchorx="margin"/>
            </v:shape>
          </w:pict>
        </mc:Fallback>
      </mc:AlternateContent>
    </w:r>
    <w:r w:rsidR="00000000">
      <w:rPr>
        <w:rFonts w:cs="Simplified Arabic"/>
        <w:bCs/>
        <w:sz w:val="16"/>
        <w:szCs w:val="16"/>
      </w:rPr>
      <w:pict w14:anchorId="6E90B903">
        <v:rect id="_x0000_i1025" style="width:517.4pt;height:3pt;flip:y" o:hralign="center" o:hrstd="t" o:hrnoshade="t" o:hr="t" fillcolor="#ffc000" stroked="f"/>
      </w:pict>
    </w:r>
    <w:r>
      <w:rPr>
        <w:rFonts w:cs="Simplified Arabic" w:hint="cs"/>
        <w:bCs/>
        <w:sz w:val="16"/>
        <w:szCs w:val="16"/>
        <w:rtl/>
      </w:rPr>
      <w:t xml:space="preserve">             </w:t>
    </w:r>
    <w:r w:rsidRPr="00FD3459">
      <w:rPr>
        <w:rFonts w:ascii="Simplified Arabic" w:hAnsi="Simplified Arabic" w:cs="Simplified Arabic"/>
        <w:b/>
        <w:bCs/>
        <w:color w:val="1F497D"/>
        <w:sz w:val="22"/>
        <w:szCs w:val="22"/>
        <w:rtl/>
      </w:rPr>
      <w:t xml:space="preserve"> </w:t>
    </w:r>
    <w:r w:rsidRPr="00536B0F">
      <w:rPr>
        <w:rFonts w:ascii="Simplified Arabic" w:hAnsi="Simplified Arabic" w:cs="Simplified Arabic"/>
        <w:b/>
        <w:bCs/>
        <w:color w:val="1F497D"/>
        <w:sz w:val="22"/>
        <w:szCs w:val="22"/>
        <w:rtl/>
      </w:rPr>
      <w:t>هاتف: 3937078 11 963+</w:t>
    </w:r>
    <w:r w:rsidRPr="00536B0F">
      <w:rPr>
        <w:rFonts w:ascii="Simplified Arabic" w:hAnsi="Simplified Arabic" w:cs="Simplified Arabic" w:hint="cs"/>
        <w:b/>
        <w:bCs/>
        <w:color w:val="1F497D"/>
        <w:sz w:val="22"/>
        <w:szCs w:val="22"/>
        <w:rtl/>
      </w:rPr>
      <w:t>،</w:t>
    </w:r>
    <w:r w:rsidRPr="00536B0F">
      <w:rPr>
        <w:rFonts w:ascii="Simplified Arabic" w:hAnsi="Simplified Arabic" w:cs="Simplified Arabic"/>
        <w:b/>
        <w:bCs/>
        <w:color w:val="1F497D"/>
        <w:sz w:val="22"/>
        <w:szCs w:val="22"/>
        <w:rtl/>
      </w:rPr>
      <w:t xml:space="preserve"> فاكس 3937079 11 963+</w:t>
    </w:r>
    <w:r w:rsidRPr="00536B0F">
      <w:rPr>
        <w:rFonts w:ascii="Simplified Arabic" w:hAnsi="Simplified Arabic" w:cs="Simplified Arabic" w:hint="cs"/>
        <w:b/>
        <w:bCs/>
        <w:color w:val="1F497D"/>
        <w:sz w:val="22"/>
        <w:szCs w:val="22"/>
        <w:rtl/>
      </w:rPr>
      <w:t>،</w:t>
    </w:r>
    <w:r w:rsidRPr="00536B0F">
      <w:rPr>
        <w:rFonts w:ascii="Simplified Arabic" w:hAnsi="Simplified Arabic" w:cs="Simplified Arabic"/>
        <w:b/>
        <w:bCs/>
        <w:color w:val="1F497D"/>
        <w:sz w:val="22"/>
        <w:szCs w:val="22"/>
        <w:rtl/>
      </w:rPr>
      <w:t xml:space="preserve"> ص.ب: </w:t>
    </w:r>
    <w:r w:rsidRPr="00536B0F">
      <w:rPr>
        <w:rFonts w:ascii="Simplified Arabic" w:hAnsi="Simplified Arabic" w:cs="Simplified Arabic" w:hint="cs"/>
        <w:b/>
        <w:bCs/>
        <w:color w:val="1F497D"/>
        <w:sz w:val="22"/>
        <w:szCs w:val="22"/>
        <w:rtl/>
      </w:rPr>
      <w:t>صبورة</w:t>
    </w:r>
    <w:r w:rsidRPr="00536B0F">
      <w:rPr>
        <w:rFonts w:ascii="Simplified Arabic" w:hAnsi="Simplified Arabic" w:cs="Simplified Arabic"/>
        <w:b/>
        <w:bCs/>
        <w:color w:val="1F497D"/>
        <w:sz w:val="22"/>
        <w:szCs w:val="22"/>
        <w:rtl/>
      </w:rPr>
      <w:t>-</w:t>
    </w:r>
    <w:r w:rsidRPr="00536B0F">
      <w:rPr>
        <w:rFonts w:ascii="Simplified Arabic" w:hAnsi="Simplified Arabic" w:cs="Simplified Arabic" w:hint="cs"/>
        <w:b/>
        <w:bCs/>
        <w:color w:val="1F497D"/>
        <w:sz w:val="22"/>
        <w:szCs w:val="22"/>
        <w:rtl/>
      </w:rPr>
      <w:t xml:space="preserve">60،  بريد إلكتروني  </w:t>
    </w:r>
    <w:hyperlink r:id="rId1" w:history="1">
      <w:r w:rsidRPr="00536B0F">
        <w:rPr>
          <w:rStyle w:val="Hyperlink"/>
          <w:b/>
          <w:bCs/>
          <w:sz w:val="18"/>
          <w:szCs w:val="18"/>
        </w:rPr>
        <w:t>info@naits.gov.sy</w:t>
      </w:r>
    </w:hyperlink>
    <w:r>
      <w:rPr>
        <w:rFonts w:ascii="Arial" w:hAnsi="Arial" w:cs="Arial" w:hint="cs"/>
        <w:b/>
        <w:bCs/>
        <w:color w:val="1F497D"/>
        <w:sz w:val="20"/>
        <w:szCs w:val="20"/>
        <w:u w:val="single"/>
        <w:rtl/>
        <w:lang w:bidi="ar-SY"/>
      </w:rPr>
      <w:t xml:space="preserve">  </w:t>
    </w:r>
  </w:p>
  <w:p w14:paraId="1967AE15" w14:textId="77777777" w:rsidR="003E0D0A" w:rsidRDefault="003E0D0A" w:rsidP="003E0D0A">
    <w:pPr>
      <w:pStyle w:val="Footer"/>
      <w:rPr>
        <w:lang w:bidi="ar-SY"/>
      </w:rPr>
    </w:pPr>
  </w:p>
  <w:p w14:paraId="0D2E8764" w14:textId="77777777" w:rsidR="003E0D0A" w:rsidRPr="003E0D0A" w:rsidRDefault="003E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06B08" w14:textId="77777777" w:rsidR="00DB38C5" w:rsidRDefault="00DB38C5" w:rsidP="003E0D0A">
      <w:pPr>
        <w:spacing w:after="0" w:line="240" w:lineRule="auto"/>
      </w:pPr>
      <w:r>
        <w:separator/>
      </w:r>
    </w:p>
  </w:footnote>
  <w:footnote w:type="continuationSeparator" w:id="0">
    <w:p w14:paraId="0B5C4D5D" w14:textId="77777777" w:rsidR="00DB38C5" w:rsidRDefault="00DB38C5" w:rsidP="003E0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D93B0" w14:textId="77777777" w:rsidR="003E0D0A" w:rsidRDefault="003E0D0A" w:rsidP="003E0D0A">
    <w:pPr>
      <w:pStyle w:val="Header"/>
      <w:rPr>
        <w:lang w:bidi="ar-SY"/>
      </w:rPr>
    </w:pPr>
  </w:p>
  <w:p w14:paraId="6B528515" w14:textId="77777777" w:rsidR="003E0D0A" w:rsidRDefault="003E0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B3E30"/>
    <w:multiLevelType w:val="hybridMultilevel"/>
    <w:tmpl w:val="A5309F04"/>
    <w:lvl w:ilvl="0" w:tplc="FFFFFFFF">
      <w:start w:val="1"/>
      <w:numFmt w:val="decimal"/>
      <w:suff w:val="space"/>
      <w:lvlText w:val="%1."/>
      <w:lvlJc w:val="left"/>
      <w:pPr>
        <w:ind w:left="720" w:hanging="360"/>
      </w:pPr>
      <w:rPr>
        <w:rFonts w:hint="default"/>
        <w:b/>
        <w:bCs w:val="0"/>
        <w:sz w:val="24"/>
        <w:u w:val="none"/>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161882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44"/>
    <w:rsid w:val="00072628"/>
    <w:rsid w:val="003E0D0A"/>
    <w:rsid w:val="004D73BA"/>
    <w:rsid w:val="005436D7"/>
    <w:rsid w:val="00585BD2"/>
    <w:rsid w:val="00755DC0"/>
    <w:rsid w:val="007E15E5"/>
    <w:rsid w:val="008D39B9"/>
    <w:rsid w:val="00C76786"/>
    <w:rsid w:val="00D76CA6"/>
    <w:rsid w:val="00DB38C5"/>
    <w:rsid w:val="00EB3844"/>
    <w:rsid w:val="00F10848"/>
    <w:rsid w:val="00FB4E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AF4A0"/>
  <w15:chartTrackingRefBased/>
  <w15:docId w15:val="{6EF0215D-E6E2-427F-87B9-721E238A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44"/>
    <w:pPr>
      <w:bidi/>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8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D0A"/>
    <w:rPr>
      <w:kern w:val="0"/>
      <w14:ligatures w14:val="none"/>
    </w:rPr>
  </w:style>
  <w:style w:type="paragraph" w:styleId="Footer">
    <w:name w:val="footer"/>
    <w:basedOn w:val="Normal"/>
    <w:link w:val="FooterChar"/>
    <w:uiPriority w:val="99"/>
    <w:unhideWhenUsed/>
    <w:rsid w:val="003E0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D0A"/>
    <w:rPr>
      <w:kern w:val="0"/>
      <w14:ligatures w14:val="none"/>
    </w:rPr>
  </w:style>
  <w:style w:type="paragraph" w:styleId="ListParagraph">
    <w:name w:val="List Paragraph"/>
    <w:basedOn w:val="Normal"/>
    <w:uiPriority w:val="34"/>
    <w:qFormat/>
    <w:rsid w:val="003E0D0A"/>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0D0A"/>
    <w:rPr>
      <w:rFonts w:ascii="Arial" w:hAnsi="Arial" w:cs="Arial" w:hint="default"/>
      <w:color w:val="22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naits.gov.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ms</cp:lastModifiedBy>
  <cp:revision>4</cp:revision>
  <dcterms:created xsi:type="dcterms:W3CDTF">2024-07-25T06:19:00Z</dcterms:created>
  <dcterms:modified xsi:type="dcterms:W3CDTF">2024-07-27T18:19:00Z</dcterms:modified>
</cp:coreProperties>
</file>